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华文中宋" w:hAnsi="华文中宋" w:eastAsia="华文中宋" w:cs="华文中宋"/>
          <w:b/>
          <w:bCs/>
          <w:color w:val="auto"/>
          <w:szCs w:val="2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Cs w:val="24"/>
          <w:lang w:eastAsia="zh-CN"/>
        </w:rPr>
        <w:t>硬件参数：</w:t>
      </w:r>
    </w:p>
    <w:p>
      <w:pPr>
        <w:pStyle w:val="3"/>
        <w:rPr>
          <w:rFonts w:ascii="宋体" w:hAnsi="宋体" w:cs="宋体"/>
          <w:b/>
          <w:bCs/>
          <w:color w:val="auto"/>
          <w:szCs w:val="24"/>
        </w:rPr>
      </w:pPr>
      <w:r>
        <w:rPr>
          <w:rFonts w:hint="eastAsia" w:ascii="宋体" w:hAnsi="宋体" w:cs="宋体"/>
          <w:b/>
          <w:bCs/>
          <w:color w:val="auto"/>
          <w:szCs w:val="24"/>
        </w:rPr>
        <w:t>智慧一体结算台</w:t>
      </w:r>
    </w:p>
    <w:p>
      <w:pPr>
        <w:spacing w:line="360" w:lineRule="auto"/>
      </w:pPr>
      <w:r>
        <w:rPr>
          <w:rFonts w:hint="eastAsia" w:ascii="宋体" w:hAnsi="宋体" w:cs="微软雅黑"/>
          <w:szCs w:val="21"/>
        </w:rPr>
        <w:t>1、★</w:t>
      </w:r>
      <w:r>
        <w:rPr>
          <w:rFonts w:hint="eastAsia"/>
        </w:rPr>
        <w:t>支付方式：人脸识别、刷卡、扫码（微信、支付宝、虚拟卡）、电子钱包、手机N</w:t>
      </w:r>
      <w:r>
        <w:t>FC</w: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 w:ascii="宋体" w:hAnsi="宋体" w:cs="微软雅黑"/>
          <w:szCs w:val="21"/>
        </w:rPr>
        <w:t>2、★</w:t>
      </w:r>
      <w:r>
        <w:rPr>
          <w:rFonts w:hint="eastAsia"/>
        </w:rPr>
        <w:t>人脸识别模组、扫码仪模组和刷卡模组均须为内置；</w:t>
      </w:r>
    </w:p>
    <w:p>
      <w:pPr>
        <w:spacing w:line="360" w:lineRule="auto"/>
      </w:pPr>
      <w:r>
        <w:rPr>
          <w:rFonts w:hint="eastAsia"/>
        </w:rPr>
        <w:t>3、支付显示信息：支付成功后显示姓名、部门、余额、消费额等；</w:t>
      </w:r>
    </w:p>
    <w:p>
      <w:pPr>
        <w:spacing w:line="360" w:lineRule="auto"/>
      </w:pPr>
      <w:r>
        <w:rPr>
          <w:rFonts w:hint="eastAsia"/>
        </w:rPr>
        <w:t>4、操作屏：实时显示结算明细信息及持卡人信息，并可以输入菜品或临时收费金额；</w:t>
      </w:r>
    </w:p>
    <w:p>
      <w:pPr>
        <w:spacing w:line="360" w:lineRule="auto"/>
      </w:pPr>
      <w:r>
        <w:rPr>
          <w:rFonts w:hint="eastAsia"/>
        </w:rPr>
        <w:t>5、支持显示菜品、菜品营养数据；</w:t>
      </w:r>
    </w:p>
    <w:p>
      <w:pPr>
        <w:spacing w:line="360" w:lineRule="auto"/>
      </w:pPr>
      <w:r>
        <w:rPr>
          <w:rFonts w:hint="eastAsia"/>
        </w:rPr>
        <w:t>6、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/>
        </w:rPr>
        <w:t>菜品拍照功能：支持结算时拍摄两张不同角度的菜品图片。</w:t>
      </w:r>
    </w:p>
    <w:p>
      <w:pPr>
        <w:spacing w:line="360" w:lineRule="auto"/>
      </w:pPr>
      <w:r>
        <w:rPr>
          <w:rFonts w:hint="eastAsia"/>
        </w:rPr>
        <w:t>7、支持菜品安全追溯功能：</w:t>
      </w:r>
    </w:p>
    <w:p>
      <w:pPr>
        <w:spacing w:line="360" w:lineRule="auto"/>
      </w:pPr>
      <w:r>
        <w:rPr>
          <w:rFonts w:hint="eastAsia"/>
        </w:rPr>
        <w:t>8、支持累积扣款功能；</w:t>
      </w:r>
    </w:p>
    <w:p>
      <w:pPr>
        <w:spacing w:line="360" w:lineRule="auto"/>
      </w:pPr>
      <w:r>
        <w:rPr>
          <w:rFonts w:hint="eastAsia"/>
        </w:rPr>
        <w:t>9、餐台支持消费记录查询；</w:t>
      </w:r>
    </w:p>
    <w:p>
      <w:pPr>
        <w:spacing w:line="360" w:lineRule="auto"/>
      </w:pPr>
      <w:r>
        <w:rPr>
          <w:rFonts w:hint="eastAsia"/>
        </w:rPr>
        <w:t>10、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/>
        </w:rPr>
        <w:t>支持离线消费功能，离线数据联网后可自动上传。</w:t>
      </w:r>
      <w:bookmarkStart w:id="0" w:name="_GoBack"/>
      <w:bookmarkEnd w:id="0"/>
    </w:p>
    <w:p>
      <w:pPr>
        <w:spacing w:line="360" w:lineRule="auto"/>
      </w:pPr>
      <w:r>
        <w:rPr>
          <w:rFonts w:hint="eastAsia"/>
        </w:rPr>
        <w:t>11、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/>
        </w:rPr>
        <w:t>餐台支持查询人脸特征值是否生成；</w:t>
      </w:r>
    </w:p>
    <w:p>
      <w:pPr>
        <w:spacing w:line="360" w:lineRule="auto"/>
      </w:pPr>
      <w:r>
        <w:rPr>
          <w:rFonts w:hint="eastAsia" w:ascii="宋体" w:hAnsi="宋体" w:cs="微软雅黑"/>
          <w:szCs w:val="21"/>
        </w:rPr>
        <w:t>12、★</w:t>
      </w:r>
      <w:r>
        <w:rPr>
          <w:rFonts w:hint="eastAsia"/>
        </w:rPr>
        <w:t>人脸识别摄像头：支持红外双目摄像头，支持活体识别；</w:t>
      </w:r>
    </w:p>
    <w:p>
      <w:pPr>
        <w:spacing w:line="360" w:lineRule="auto"/>
      </w:pPr>
      <w:r>
        <w:rPr>
          <w:rFonts w:hint="eastAsia"/>
        </w:rPr>
        <w:t>13、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/>
        </w:rPr>
        <w:t>强光识别：支持人脸识别适应强光环境。</w:t>
      </w:r>
    </w:p>
    <w:p>
      <w:pPr>
        <w:spacing w:line="360" w:lineRule="auto"/>
      </w:pPr>
      <w:r>
        <w:rPr>
          <w:rFonts w:hint="eastAsia"/>
        </w:rPr>
        <w:t>14、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/>
        </w:rPr>
        <w:t>人脸识别的模板库：≥20000张；</w:t>
      </w:r>
    </w:p>
    <w:p>
      <w:pPr>
        <w:spacing w:line="360" w:lineRule="auto"/>
      </w:pPr>
      <w:r>
        <w:rPr>
          <w:rFonts w:hint="eastAsia"/>
        </w:rPr>
        <w:t>15、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/>
        </w:rPr>
        <w:t>人脸</w:t>
      </w:r>
      <w:r>
        <w:t>识别准确</w:t>
      </w:r>
      <w:r>
        <w:rPr>
          <w:rFonts w:hint="eastAsia"/>
        </w:rPr>
        <w:t>率：≥</w:t>
      </w:r>
      <w:r>
        <w:t>99.7</w:t>
      </w:r>
      <w:r>
        <w:rPr>
          <w:rFonts w:hint="eastAsia"/>
        </w:rPr>
        <w:t>%；</w:t>
      </w:r>
    </w:p>
    <w:p>
      <w:pPr>
        <w:spacing w:line="360" w:lineRule="auto"/>
      </w:pPr>
      <w:r>
        <w:rPr>
          <w:rFonts w:hint="eastAsia"/>
        </w:rPr>
        <w:t>16、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/>
        </w:rPr>
        <w:t>人脸识别时间：小于0.5S</w:t>
      </w:r>
    </w:p>
    <w:p>
      <w:pPr>
        <w:spacing w:line="360" w:lineRule="auto"/>
      </w:pPr>
      <w:r>
        <w:rPr>
          <w:rFonts w:hint="eastAsia"/>
        </w:rPr>
        <w:t>17、</w:t>
      </w:r>
      <w:r>
        <w:t>24小时不间断正常运行。</w:t>
      </w:r>
    </w:p>
    <w:p>
      <w:pPr>
        <w:spacing w:line="360" w:lineRule="auto"/>
      </w:pPr>
      <w:r>
        <w:rPr>
          <w:rFonts w:hint="eastAsia"/>
        </w:rPr>
        <w:t xml:space="preserve">18、同时识别数量：≥15个； </w:t>
      </w:r>
    </w:p>
    <w:p>
      <w:pPr>
        <w:spacing w:line="360" w:lineRule="auto"/>
      </w:pPr>
      <w:r>
        <w:rPr>
          <w:rFonts w:hint="eastAsia"/>
        </w:rPr>
        <w:t>19、扫码支付距离大于10cm,扫码付时间应小于0.5S;</w:t>
      </w:r>
    </w:p>
    <w:p>
      <w:pPr>
        <w:spacing w:line="360" w:lineRule="auto"/>
        <w:rPr>
          <w:rFonts w:ascii="宋体" w:hAnsi="宋体"/>
          <w:b/>
          <w:color w:val="00B050"/>
          <w:szCs w:val="20"/>
        </w:rPr>
      </w:pPr>
    </w:p>
    <w:p>
      <w:pPr>
        <w:pStyle w:val="3"/>
        <w:rPr>
          <w:rFonts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  <w:lang w:val="en-US" w:eastAsia="zh-CN"/>
        </w:rPr>
        <w:t>2.6</w:t>
      </w:r>
      <w:r>
        <w:rPr>
          <w:rFonts w:ascii="宋体" w:hAnsi="宋体" w:cs="宋体"/>
          <w:color w:val="auto"/>
          <w:szCs w:val="24"/>
        </w:rPr>
        <w:t xml:space="preserve"> </w:t>
      </w:r>
      <w:r>
        <w:rPr>
          <w:rFonts w:hint="eastAsia" w:ascii="宋体" w:hAnsi="宋体" w:cs="宋体"/>
          <w:color w:val="auto"/>
          <w:szCs w:val="24"/>
        </w:rPr>
        <w:t>手持无线POS机床边结算机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CPU主屏：1.3G</w:t>
      </w:r>
      <w:r>
        <w:rPr>
          <w:rFonts w:hint="eastAsia" w:ascii="宋体" w:hAnsi="宋体" w:cs="黑体"/>
          <w:kern w:val="0"/>
          <w:sz w:val="24"/>
          <w:szCs w:val="24"/>
        </w:rPr>
        <w:t>以上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2、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内存：1GB</w:t>
      </w:r>
      <w:r>
        <w:rPr>
          <w:rFonts w:hint="eastAsia" w:ascii="宋体" w:hAnsi="宋体" w:cs="黑体"/>
          <w:kern w:val="0"/>
          <w:sz w:val="24"/>
          <w:szCs w:val="24"/>
        </w:rPr>
        <w:t>以上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3、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显示屏：5.5英寸IPS,分辨率1280*720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4、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触摸屏：电容式多点触摸屏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5、摄像头：500W AF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6、喇叭：90dB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7、麦克风：MIC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8、无线数据：支持GSM 850/900/1800/1900、WCDMA 900/2100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9、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WIFI：内置WIFI 802.11b/g/n(2.4G)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10、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蓝牙：支持蓝牙3.0/4.0 支持iBeacon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11、按键：电源键、扫描件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12、接口：Micro USB口，SIM、SPAM卡口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13、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打印方式：热敏打印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14、打印纸规格：宽度58mm，最大直径40mm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15、磁卡读卡器：支持三磁道磁卡，双向刷卡，符合ISO7811标准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16、C卡读卡器：支持只能IC卡，符合ISO7816\EMV2000\PBOC3.0标准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17、SAM卡座：支持SAM卡，符合ISO7816标准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18、射频读卡器：支持ISO/IEC14443、TypeA/B、Mifare卡、NFC标准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19、电池：3.7V/5200mAh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20、外形尺寸：211mm*83mm*54mm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21、适配器：OUTPUT：DC5V/NFC标准、INPUT：AC100-240V/0.3A 50/60Hz</w:t>
      </w:r>
    </w:p>
    <w:p>
      <w:pPr>
        <w:spacing w:line="360" w:lineRule="auto"/>
        <w:rPr>
          <w:rFonts w:ascii="宋体" w:hAnsi="宋体"/>
          <w:color w:val="FF0000"/>
          <w:szCs w:val="20"/>
        </w:rPr>
      </w:pPr>
    </w:p>
    <w:p>
      <w:pPr>
        <w:pStyle w:val="3"/>
        <w:rPr>
          <w:rFonts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2</w:t>
      </w:r>
      <w:r>
        <w:rPr>
          <w:rFonts w:ascii="宋体" w:hAnsi="宋体" w:cs="宋体"/>
          <w:color w:val="auto"/>
          <w:szCs w:val="24"/>
        </w:rPr>
        <w:t>.</w:t>
      </w:r>
      <w:r>
        <w:rPr>
          <w:rFonts w:hint="eastAsia" w:ascii="宋体" w:hAnsi="宋体" w:cs="宋体"/>
          <w:color w:val="auto"/>
          <w:szCs w:val="24"/>
          <w:lang w:val="en-US" w:eastAsia="zh-CN"/>
        </w:rPr>
        <w:t>7</w:t>
      </w:r>
      <w:r>
        <w:rPr>
          <w:rFonts w:ascii="宋体" w:hAnsi="宋体" w:cs="宋体"/>
          <w:color w:val="auto"/>
          <w:szCs w:val="24"/>
        </w:rPr>
        <w:t xml:space="preserve">. </w:t>
      </w:r>
      <w:r>
        <w:rPr>
          <w:rFonts w:hint="eastAsia" w:ascii="宋体" w:hAnsi="宋体" w:cs="宋体"/>
          <w:color w:val="auto"/>
          <w:szCs w:val="24"/>
        </w:rPr>
        <w:t>病人堂食自助点餐机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1、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处理器：RK3288 Cortex-A17四核</w:t>
      </w:r>
      <w:r>
        <w:rPr>
          <w:rFonts w:hint="eastAsia" w:ascii="宋体" w:hAnsi="宋体" w:cs="黑体"/>
          <w:kern w:val="0"/>
          <w:sz w:val="24"/>
          <w:szCs w:val="24"/>
        </w:rPr>
        <w:t>以上</w:t>
      </w:r>
      <w:r>
        <w:rPr>
          <w:rFonts w:hint="eastAsia" w:ascii="宋体" w:hAnsi="宋体"/>
          <w:szCs w:val="20"/>
        </w:rPr>
        <w:t>，最高主频1.8GHz；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2、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内存：2G</w:t>
      </w:r>
      <w:r>
        <w:rPr>
          <w:rFonts w:hint="eastAsia" w:ascii="宋体" w:hAnsi="宋体" w:cs="黑体"/>
          <w:kern w:val="0"/>
          <w:sz w:val="24"/>
          <w:szCs w:val="24"/>
        </w:rPr>
        <w:t>以上</w:t>
      </w:r>
      <w:r>
        <w:rPr>
          <w:rFonts w:hint="eastAsia" w:ascii="宋体" w:hAnsi="宋体"/>
          <w:szCs w:val="20"/>
        </w:rPr>
        <w:t>（可扩展4G）；硬盘：8G</w:t>
      </w:r>
      <w:r>
        <w:rPr>
          <w:rFonts w:hint="eastAsia" w:ascii="宋体" w:hAnsi="宋体" w:cs="黑体"/>
          <w:kern w:val="0"/>
          <w:sz w:val="24"/>
          <w:szCs w:val="24"/>
        </w:rPr>
        <w:t>以上</w:t>
      </w:r>
      <w:r>
        <w:rPr>
          <w:rFonts w:hint="eastAsia" w:ascii="宋体" w:hAnsi="宋体"/>
          <w:szCs w:val="20"/>
        </w:rPr>
        <w:t>（可扩展128G）；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3、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显示屏：21.5FHD，分辨率：1920*1080；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4、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触摸屏：电容触摸屏，摄像头：200万</w:t>
      </w:r>
      <w:r>
        <w:rPr>
          <w:rFonts w:hint="eastAsia" w:ascii="宋体" w:hAnsi="宋体" w:cs="黑体"/>
          <w:kern w:val="0"/>
          <w:sz w:val="24"/>
          <w:szCs w:val="24"/>
        </w:rPr>
        <w:t>以上</w:t>
      </w:r>
      <w:r>
        <w:rPr>
          <w:rFonts w:hint="eastAsia" w:ascii="宋体" w:hAnsi="宋体"/>
          <w:szCs w:val="20"/>
        </w:rPr>
        <w:t>；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5、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小票打印机：内置小票打印机；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6、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/>
          <w:szCs w:val="20"/>
        </w:rPr>
        <w:t>支付方式：扫码+刷卡+扫码；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7、操作系统：安卓7.1</w:t>
      </w:r>
      <w:r>
        <w:rPr>
          <w:rFonts w:hint="eastAsia" w:ascii="宋体" w:hAnsi="宋体" w:cs="黑体"/>
          <w:kern w:val="0"/>
          <w:sz w:val="24"/>
          <w:szCs w:val="24"/>
        </w:rPr>
        <w:t>以上</w:t>
      </w:r>
    </w:p>
    <w:p>
      <w:p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8、主要用途：照片采集、充值、点餐；</w:t>
      </w:r>
    </w:p>
    <w:p>
      <w:pPr>
        <w:spacing w:line="360" w:lineRule="auto"/>
        <w:rPr>
          <w:rFonts w:ascii="宋体" w:hAnsi="宋体"/>
          <w:szCs w:val="20"/>
        </w:rPr>
      </w:pPr>
    </w:p>
    <w:p>
      <w:pPr>
        <w:pStyle w:val="3"/>
        <w:rPr>
          <w:rFonts w:ascii="宋体" w:hAnsi="宋体" w:cs="宋体"/>
          <w:b/>
          <w:bCs/>
          <w:color w:val="auto"/>
          <w:szCs w:val="24"/>
        </w:rPr>
      </w:pPr>
      <w:r>
        <w:rPr>
          <w:rFonts w:hint="eastAsia" w:ascii="宋体" w:hAnsi="宋体" w:cs="宋体"/>
          <w:b/>
          <w:bCs/>
          <w:color w:val="auto"/>
          <w:szCs w:val="24"/>
          <w:lang w:val="en-US" w:eastAsia="zh-CN"/>
        </w:rPr>
        <w:t>2.8</w:t>
      </w:r>
      <w:r>
        <w:rPr>
          <w:rFonts w:ascii="宋体" w:hAnsi="宋体" w:cs="宋体"/>
          <w:b/>
          <w:bCs/>
          <w:color w:val="auto"/>
          <w:szCs w:val="24"/>
        </w:rPr>
        <w:t xml:space="preserve">. </w:t>
      </w:r>
      <w:r>
        <w:rPr>
          <w:rFonts w:hint="eastAsia" w:ascii="宋体" w:hAnsi="宋体" w:cs="宋体"/>
          <w:b/>
          <w:bCs/>
          <w:color w:val="auto"/>
          <w:szCs w:val="24"/>
        </w:rPr>
        <w:t>P</w:t>
      </w:r>
      <w:r>
        <w:rPr>
          <w:rFonts w:ascii="宋体" w:hAnsi="宋体" w:cs="宋体"/>
          <w:b/>
          <w:bCs/>
          <w:color w:val="auto"/>
          <w:szCs w:val="24"/>
        </w:rPr>
        <w:t>DA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微软雅黑"/>
        </w:rPr>
        <w:t>★</w:t>
      </w:r>
      <w:r>
        <w:rPr>
          <w:rFonts w:hint="eastAsia" w:ascii="宋体" w:hAnsi="宋体" w:cs="黑体"/>
          <w:kern w:val="0"/>
          <w:sz w:val="24"/>
          <w:szCs w:val="24"/>
        </w:rPr>
        <w:t>操作系统</w:t>
      </w:r>
      <w:r>
        <w:rPr>
          <w:rFonts w:hint="eastAsia" w:ascii="宋体" w:hAnsi="宋体" w:cs="黑体"/>
          <w:kern w:val="0"/>
          <w:sz w:val="24"/>
          <w:szCs w:val="24"/>
        </w:rPr>
        <w:tab/>
      </w:r>
      <w:r>
        <w:rPr>
          <w:rFonts w:hint="eastAsia" w:ascii="宋体" w:hAnsi="宋体" w:cs="黑体"/>
          <w:kern w:val="0"/>
          <w:sz w:val="24"/>
          <w:szCs w:val="24"/>
        </w:rPr>
        <w:t>Android 7.0或以上，并且支持升级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微软雅黑"/>
        </w:rPr>
        <w:t>★</w:t>
      </w:r>
      <w:r>
        <w:rPr>
          <w:rFonts w:hint="eastAsia" w:ascii="宋体" w:hAnsi="宋体" w:cs="黑体"/>
          <w:kern w:val="0"/>
          <w:sz w:val="24"/>
          <w:szCs w:val="24"/>
        </w:rPr>
        <w:t>CPU</w:t>
      </w:r>
      <w:r>
        <w:rPr>
          <w:rFonts w:hint="eastAsia" w:ascii="宋体" w:hAnsi="宋体" w:cs="黑体"/>
          <w:kern w:val="0"/>
          <w:sz w:val="24"/>
          <w:szCs w:val="24"/>
        </w:rPr>
        <w:tab/>
      </w:r>
      <w:r>
        <w:rPr>
          <w:rFonts w:hint="eastAsia" w:ascii="宋体" w:hAnsi="宋体" w:cs="黑体"/>
          <w:kern w:val="0"/>
          <w:sz w:val="24"/>
          <w:szCs w:val="24"/>
        </w:rPr>
        <w:t xml:space="preserve">高通 64 位八核 1.4GHz或以上； 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微软雅黑"/>
        </w:rPr>
        <w:t>★</w:t>
      </w:r>
      <w:r>
        <w:rPr>
          <w:rFonts w:hint="eastAsia" w:ascii="宋体" w:hAnsi="宋体" w:cs="黑体"/>
          <w:kern w:val="0"/>
          <w:sz w:val="24"/>
          <w:szCs w:val="24"/>
        </w:rPr>
        <w:t>内存</w:t>
      </w:r>
      <w:r>
        <w:rPr>
          <w:rFonts w:hint="eastAsia" w:ascii="宋体" w:hAnsi="宋体" w:cs="黑体"/>
          <w:kern w:val="0"/>
          <w:sz w:val="24"/>
          <w:szCs w:val="24"/>
        </w:rPr>
        <w:tab/>
      </w:r>
      <w:r>
        <w:rPr>
          <w:rFonts w:hint="eastAsia" w:ascii="宋体" w:hAnsi="宋体" w:cs="黑体"/>
          <w:kern w:val="0"/>
          <w:sz w:val="24"/>
          <w:szCs w:val="24"/>
        </w:rPr>
        <w:t>2GB RAM / 16GB 闪存 。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</w:rPr>
        <w:t>外形尺寸</w:t>
      </w:r>
      <w:r>
        <w:rPr>
          <w:rFonts w:hint="eastAsia" w:ascii="宋体" w:hAnsi="宋体" w:cs="黑体"/>
          <w:kern w:val="0"/>
          <w:sz w:val="24"/>
          <w:szCs w:val="24"/>
        </w:rPr>
        <w:tab/>
      </w:r>
      <w:r>
        <w:rPr>
          <w:rFonts w:hint="eastAsia" w:ascii="宋体" w:hAnsi="宋体" w:cs="黑体"/>
          <w:kern w:val="0"/>
          <w:sz w:val="24"/>
          <w:szCs w:val="24"/>
        </w:rPr>
        <w:t>长134mm，宽71.6 mm，厚16mm（手握处）</w:t>
      </w:r>
    </w:p>
    <w:p>
      <w:pPr>
        <w:widowControl/>
        <w:spacing w:line="360" w:lineRule="auto"/>
        <w:rPr>
          <w:rFonts w:ascii="宋体" w:hAns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>5、</w:t>
      </w:r>
      <w:r>
        <w:rPr>
          <w:rFonts w:hint="eastAsia" w:ascii="宋体" w:hAnsi="宋体" w:cs="微软雅黑"/>
          <w:szCs w:val="21"/>
        </w:rPr>
        <w:t>★</w:t>
      </w:r>
      <w:r>
        <w:rPr>
          <w:rFonts w:hint="eastAsia" w:ascii="宋体" w:hAnsi="宋体" w:cs="黑体"/>
          <w:kern w:val="0"/>
          <w:sz w:val="24"/>
        </w:rPr>
        <w:t>电池容量：</w:t>
      </w:r>
      <w:r>
        <w:rPr>
          <w:rFonts w:hint="eastAsia" w:ascii="宋体" w:hAnsi="宋体" w:cs="黑体"/>
          <w:kern w:val="0"/>
          <w:sz w:val="24"/>
        </w:rPr>
        <w:tab/>
      </w:r>
      <w:r>
        <w:rPr>
          <w:rFonts w:hint="eastAsia" w:ascii="宋体" w:hAnsi="宋体" w:cs="黑体"/>
          <w:kern w:val="0"/>
          <w:sz w:val="24"/>
        </w:rPr>
        <w:t>可充电锂电池：标准容量，≥3000mAh，支持RTC 备份，支持背夹式 PowerPack；</w:t>
      </w:r>
    </w:p>
    <w:p>
      <w:pPr>
        <w:pStyle w:val="6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</w:rPr>
        <w:t>显示屏</w:t>
      </w:r>
      <w:r>
        <w:rPr>
          <w:rFonts w:hint="eastAsia" w:ascii="宋体" w:hAnsi="宋体" w:cs="黑体"/>
          <w:kern w:val="0"/>
          <w:sz w:val="24"/>
          <w:szCs w:val="24"/>
        </w:rPr>
        <w:tab/>
      </w:r>
      <w:r>
        <w:rPr>
          <w:rFonts w:hint="eastAsia" w:ascii="宋体" w:hAnsi="宋体" w:cs="黑体"/>
          <w:kern w:val="0"/>
          <w:sz w:val="24"/>
          <w:szCs w:val="24"/>
        </w:rPr>
        <w:t>≥4.3 英寸彩色，800*480分辨率；</w:t>
      </w:r>
    </w:p>
    <w:p>
      <w:pPr>
        <w:pStyle w:val="6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微软雅黑"/>
        </w:rPr>
        <w:t>★</w:t>
      </w:r>
      <w:r>
        <w:rPr>
          <w:rFonts w:hint="eastAsia" w:ascii="宋体" w:hAnsi="宋体" w:cs="黑体"/>
          <w:kern w:val="0"/>
          <w:sz w:val="24"/>
          <w:szCs w:val="24"/>
        </w:rPr>
        <w:t>摄像头</w:t>
      </w:r>
      <w:r>
        <w:rPr>
          <w:rFonts w:hint="eastAsia" w:ascii="宋体" w:hAnsi="宋体" w:cs="黑体"/>
          <w:kern w:val="0"/>
          <w:sz w:val="24"/>
          <w:szCs w:val="24"/>
        </w:rPr>
        <w:tab/>
      </w:r>
      <w:r>
        <w:rPr>
          <w:rFonts w:hint="eastAsia" w:ascii="宋体" w:hAnsi="宋体" w:cs="黑体"/>
          <w:kern w:val="0"/>
          <w:sz w:val="24"/>
          <w:szCs w:val="24"/>
        </w:rPr>
        <w:t>800 万像素彩色摄像头，自动对焦，带闪光灯；</w:t>
      </w:r>
    </w:p>
    <w:p>
      <w:pPr>
        <w:pStyle w:val="6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</w:rPr>
        <w:t>扫描：支持1D/2D,扫描技术于产品为同一品牌</w:t>
      </w:r>
    </w:p>
    <w:p>
      <w:pPr>
        <w:pStyle w:val="6"/>
        <w:widowControl/>
        <w:numPr>
          <w:ilvl w:val="0"/>
          <w:numId w:val="2"/>
        </w:numPr>
        <w:spacing w:line="360" w:lineRule="auto"/>
        <w:ind w:firstLineChars="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</w:rPr>
        <w:t>支持一键多个条码扫描功能(一次按键扫描标签上5个条码)。</w:t>
      </w:r>
    </w:p>
    <w:p>
      <w:pPr>
        <w:widowControl/>
        <w:spacing w:line="360" w:lineRule="auto"/>
      </w:pPr>
      <w:r>
        <w:rPr>
          <w:rFonts w:hint="eastAsia" w:ascii="宋体" w:hAnsi="宋体" w:cs="黑体"/>
          <w:kern w:val="0"/>
          <w:sz w:val="24"/>
        </w:rPr>
        <w:t>1</w:t>
      </w:r>
      <w:r>
        <w:rPr>
          <w:rFonts w:ascii="宋体" w:hAnsi="宋体" w:cs="黑体"/>
          <w:kern w:val="0"/>
          <w:sz w:val="24"/>
        </w:rPr>
        <w:t>0</w:t>
      </w:r>
      <w:r>
        <w:rPr>
          <w:rFonts w:hint="eastAsia" w:ascii="宋体" w:hAnsi="宋体" w:cs="黑体"/>
          <w:kern w:val="0"/>
          <w:sz w:val="24"/>
        </w:rPr>
        <w:t xml:space="preserve">、无线网卡支持 </w:t>
      </w:r>
      <w:r>
        <w:rPr>
          <w:rFonts w:ascii="宋体" w:hAnsi="宋体" w:cs="黑体"/>
          <w:kern w:val="0"/>
          <w:sz w:val="24"/>
        </w:rPr>
        <w:t xml:space="preserve"> </w:t>
      </w:r>
      <w:r>
        <w:rPr>
          <w:rFonts w:hint="eastAsia" w:ascii="宋体" w:hAnsi="宋体" w:cs="黑体"/>
          <w:kern w:val="0"/>
          <w:sz w:val="24"/>
        </w:rPr>
        <w:t>IEEE®802.11a/b/g/n/ac/d/r/w/v/i，支持2.4G及5G频段，支持802.11r快速漫游。蓝牙：支持蓝牙4.1BLE（蓝牙低功耗）。</w:t>
      </w:r>
    </w:p>
    <w:p>
      <w:pPr>
        <w:pStyle w:val="3"/>
        <w:rPr>
          <w:rFonts w:hint="eastAsia" w:ascii="宋体" w:hAnsi="宋体" w:cs="宋体"/>
          <w:b/>
          <w:bCs/>
          <w:color w:val="auto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4"/>
          <w:lang w:val="en-US" w:eastAsia="zh-CN"/>
        </w:rPr>
        <w:t>2.9  刷脸设备技术参数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5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设备型号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支付宝</w:t>
            </w: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  <w:lang w:eastAsia="zh-CN"/>
              </w:rPr>
              <w:t>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操作系统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Android 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处理器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8核A53，1.8G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显示屏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8英寸IPS LCD分辨率：1280*800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存储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内存2G，存储16G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触摸屏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多点触控电容屏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WIFI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2.4G/5G双频支持802.11abgn/ac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蓝牙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蓝牙4.2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网络制式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color w:val="232E5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TDD-LTE/FDD LTE/TD-SCDMA/WCDMA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人脸摄像头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color w:val="232E5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3D结构光摄像头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喇叭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color w:val="232E5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双声道 1.5W*2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电源输入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color w:val="232E5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12V/2A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noWrap w:val="0"/>
            <w:vAlign w:val="top"/>
          </w:tcPr>
          <w:p>
            <w:pPr>
              <w:pStyle w:val="3"/>
              <w:widowControl/>
              <w:shd w:val="clear" w:color="auto" w:fill="FFFFFF"/>
              <w:spacing w:after="105"/>
              <w:rPr>
                <w:lang w:val="en-US" w:eastAsia="zh-CN"/>
              </w:rPr>
            </w:pPr>
            <w:r>
              <w:rPr>
                <w:rFonts w:ascii="Segoe UI" w:hAnsi="Segoe UI" w:eastAsia="Segoe UI" w:cs="Segoe UI"/>
                <w:color w:val="232E51"/>
                <w:sz w:val="24"/>
                <w:szCs w:val="24"/>
                <w:shd w:val="clear" w:color="auto" w:fill="FFFFFF"/>
                <w:lang w:val="en-US" w:eastAsia="zh-CN"/>
              </w:rPr>
              <w:t>配件</w:t>
            </w:r>
          </w:p>
        </w:tc>
        <w:tc>
          <w:tcPr>
            <w:tcW w:w="5497" w:type="dxa"/>
            <w:noWrap w:val="0"/>
            <w:vAlign w:val="top"/>
          </w:tcPr>
          <w:p>
            <w:pPr>
              <w:rPr>
                <w:rFonts w:ascii="宋体" w:hAnsi="宋体" w:cs="宋体"/>
                <w:color w:val="232E5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232E51"/>
                <w:szCs w:val="21"/>
                <w:shd w:val="clear" w:color="auto" w:fill="FFFFFF"/>
              </w:rPr>
              <w:t>电源适配器1个蓝牙键盘+数据线1套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34FCA"/>
    <w:multiLevelType w:val="multilevel"/>
    <w:tmpl w:val="1BB34FC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F4B24"/>
    <w:multiLevelType w:val="multilevel"/>
    <w:tmpl w:val="31AF4B24"/>
    <w:lvl w:ilvl="0" w:tentative="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TllOTc1NDJhNTQzNzUxMTRhZDk1NDk0Y2VjMzkifQ=="/>
  </w:docVars>
  <w:rsids>
    <w:rsidRoot w:val="2AFB0D66"/>
    <w:rsid w:val="2AFB0D66"/>
    <w:rsid w:val="702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</w:pPr>
    <w:rPr>
      <w:szCs w:val="20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2023-10-25T06:52:00Z</dcterms:created>
  <dc:creator>刘晨晖</dc:creator>
  <cp:lastModifiedBy>刘晨晖</cp:lastModifiedBy>
  <dcterms:modified xsi:type="dcterms:W3CDTF">2023-10-25T07:34:39Z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58A5E82AEDD049EE9D3650B839BB8780_11</vt:lpwstr>
  </property>
</Properties>
</file>